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4A" w:rsidRDefault="00E76B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D4614A" w:rsidRDefault="00D4614A">
      <w:pPr>
        <w:spacing w:line="370" w:lineRule="exact"/>
        <w:rPr>
          <w:sz w:val="24"/>
          <w:szCs w:val="24"/>
        </w:rPr>
      </w:pPr>
    </w:p>
    <w:p w:rsidR="00D4614A" w:rsidRDefault="00E76B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D4614A" w:rsidTr="00E76B9B">
        <w:trPr>
          <w:trHeight w:val="446"/>
        </w:trPr>
        <w:tc>
          <w:tcPr>
            <w:tcW w:w="820" w:type="dxa"/>
            <w:vAlign w:val="bottom"/>
          </w:tcPr>
          <w:p w:rsidR="00D4614A" w:rsidRDefault="00D4614A" w:rsidP="00E76B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D4614A" w:rsidTr="00E76B9B">
        <w:trPr>
          <w:trHeight w:val="260"/>
        </w:trPr>
        <w:tc>
          <w:tcPr>
            <w:tcW w:w="820" w:type="dxa"/>
            <w:vAlign w:val="bottom"/>
          </w:tcPr>
          <w:p w:rsidR="00D4614A" w:rsidRDefault="00D4614A"/>
        </w:tc>
        <w:tc>
          <w:tcPr>
            <w:tcW w:w="6780" w:type="dxa"/>
            <w:gridSpan w:val="3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D4614A" w:rsidRDefault="00D4614A"/>
        </w:tc>
        <w:tc>
          <w:tcPr>
            <w:tcW w:w="40" w:type="dxa"/>
            <w:vAlign w:val="bottom"/>
          </w:tcPr>
          <w:p w:rsidR="00D4614A" w:rsidRDefault="00D4614A"/>
        </w:tc>
      </w:tr>
      <w:tr w:rsidR="00D4614A" w:rsidTr="00E76B9B">
        <w:trPr>
          <w:trHeight w:val="234"/>
        </w:trPr>
        <w:tc>
          <w:tcPr>
            <w:tcW w:w="8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 w:rsidTr="00E76B9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</w:tr>
      <w:tr w:rsidR="00D4614A" w:rsidTr="00E76B9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40" w:type="dxa"/>
            <w:vAlign w:val="bottom"/>
          </w:tcPr>
          <w:p w:rsidR="00D4614A" w:rsidRDefault="00D4614A"/>
        </w:tc>
      </w:tr>
      <w:tr w:rsidR="00D4614A" w:rsidTr="00E76B9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 w:rsidTr="00E76B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11:41</w:t>
            </w: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</w:tr>
      <w:tr w:rsidR="00D4614A" w:rsidTr="00E76B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40" w:type="dxa"/>
            <w:vAlign w:val="bottom"/>
          </w:tcPr>
          <w:p w:rsidR="00D4614A" w:rsidRDefault="00D4614A"/>
        </w:tc>
      </w:tr>
      <w:tr w:rsidR="00D4614A" w:rsidTr="00E76B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</w:tr>
      <w:tr w:rsidR="00D4614A" w:rsidTr="00E76B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 w:rsidTr="00E76B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</w:tr>
      <w:tr w:rsidR="00D4614A" w:rsidTr="00E76B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2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p w:rsidR="00D4614A" w:rsidRDefault="00E76B9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Общая информация о выполняемых работах (оказываемых услугах) по содержанию и текущему ремонту </w:t>
      </w:r>
      <w:r>
        <w:rPr>
          <w:rFonts w:eastAsia="Times New Roman"/>
          <w:sz w:val="20"/>
          <w:szCs w:val="20"/>
        </w:rPr>
        <w:t>общего имущества в многоквартирном доме</w:t>
      </w:r>
    </w:p>
    <w:p w:rsidR="00D4614A" w:rsidRDefault="00D4614A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53831.68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388944.52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175413.98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149354.70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64175.85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393547.52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377019.52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Прочие </w:t>
            </w: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7863.00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393547.52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65756.68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446"/>
        </w:trPr>
        <w:tc>
          <w:tcPr>
            <w:tcW w:w="82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4614A">
        <w:trPr>
          <w:trHeight w:val="260"/>
        </w:trPr>
        <w:tc>
          <w:tcPr>
            <w:tcW w:w="820" w:type="dxa"/>
            <w:vAlign w:val="bottom"/>
          </w:tcPr>
          <w:p w:rsidR="00D4614A" w:rsidRDefault="00D4614A"/>
        </w:tc>
        <w:tc>
          <w:tcPr>
            <w:tcW w:w="3880" w:type="dxa"/>
            <w:gridSpan w:val="2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4614A" w:rsidRDefault="00D4614A"/>
        </w:tc>
        <w:tc>
          <w:tcPr>
            <w:tcW w:w="3520" w:type="dxa"/>
            <w:vAlign w:val="bottom"/>
          </w:tcPr>
          <w:p w:rsidR="00D4614A" w:rsidRDefault="00D4614A"/>
        </w:tc>
      </w:tr>
      <w:tr w:rsidR="00D4614A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30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91" w:right="360" w:bottom="0" w:left="400" w:header="0" w:footer="0" w:gutter="0"/>
          <w:cols w:space="720" w:equalWidth="0">
            <w:col w:w="11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82842.03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листьев, веток, посадка деревьев, </w:t>
            </w:r>
            <w:r>
              <w:rPr>
                <w:rFonts w:eastAsia="Times New Roman"/>
                <w:sz w:val="20"/>
                <w:szCs w:val="20"/>
              </w:rPr>
              <w:t>уход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</w:t>
            </w: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2.53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105424.84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8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66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eastAsia="Times New Roman"/>
                <w:sz w:val="20"/>
                <w:szCs w:val="20"/>
              </w:rPr>
              <w:t>ведению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претензионно-исковой </w:t>
            </w:r>
            <w:r>
              <w:rPr>
                <w:rFonts w:eastAsia="Times New Roman"/>
                <w:sz w:val="20"/>
                <w:szCs w:val="20"/>
              </w:rPr>
              <w:t>работы с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5246.04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нт.каналов в жилых домах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  <w:r>
              <w:rPr>
                <w:rFonts w:eastAsia="Times New Roman"/>
                <w:sz w:val="20"/>
                <w:szCs w:val="20"/>
              </w:rPr>
              <w:t xml:space="preserve"> имущества</w:t>
            </w: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26186.21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маршей , </w:t>
            </w:r>
            <w:r>
              <w:rPr>
                <w:rFonts w:eastAsia="Times New Roman"/>
                <w:sz w:val="20"/>
                <w:szCs w:val="20"/>
              </w:rPr>
              <w:t>мытье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4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D4614A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4614A" w:rsidRDefault="00E76B9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D4614A">
        <w:trPr>
          <w:trHeight w:val="262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D4614A">
        <w:trPr>
          <w:trHeight w:val="248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35776.00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10300" w:type="dxa"/>
            <w:gridSpan w:val="5"/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1.09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E76B9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4614A">
        <w:trPr>
          <w:trHeight w:val="254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10300" w:type="dxa"/>
            <w:gridSpan w:val="5"/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00" w:type="dxa"/>
            <w:vAlign w:val="bottom"/>
          </w:tcPr>
          <w:p w:rsidR="00D4614A" w:rsidRDefault="00E76B9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4614A">
        <w:trPr>
          <w:trHeight w:val="230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4614A">
        <w:trPr>
          <w:trHeight w:val="262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4614A">
        <w:trPr>
          <w:trHeight w:val="248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79365.62</w:t>
            </w:r>
          </w:p>
        </w:tc>
      </w:tr>
      <w:tr w:rsidR="00D4614A">
        <w:trPr>
          <w:trHeight w:val="260"/>
        </w:trPr>
        <w:tc>
          <w:tcPr>
            <w:tcW w:w="800" w:type="dxa"/>
            <w:vAlign w:val="bottom"/>
          </w:tcPr>
          <w:p w:rsidR="00D4614A" w:rsidRDefault="00D4614A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00" w:type="dxa"/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E76B9B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pt,19.75pt" to="20pt,770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880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80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pt,19.75pt" to="60pt,640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770pt" o:allowincell="f" strokecolor="#000000" strokeweight="0.5pt">
                <w10:wrap anchorx="page" anchory="page"/>
              </v:line>
            </w:pict>
          </mc:Fallback>
        </mc:AlternateContent>
      </w:r>
    </w:p>
    <w:p w:rsidR="00D4614A" w:rsidRDefault="00E76B9B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</w:t>
      </w:r>
      <w:r>
        <w:rPr>
          <w:rFonts w:eastAsia="Times New Roman"/>
          <w:sz w:val="20"/>
          <w:szCs w:val="20"/>
        </w:rPr>
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4614A" w:rsidRDefault="00E76B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75pt,0.95pt" to="555.25pt,0.95pt" o:allowincell="f" strokecolor="#000000" strokeweight="0.5pt"/>
            </w:pict>
          </mc:Fallback>
        </mc:AlternateContent>
      </w: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66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ситуаций на внутридомовых </w:t>
            </w:r>
            <w:r>
              <w:rPr>
                <w:rFonts w:eastAsia="Times New Roman"/>
                <w:sz w:val="20"/>
                <w:szCs w:val="20"/>
              </w:rPr>
              <w:t>сетях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0.47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1314.36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3198.44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1.91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8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131500.00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131000.00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</w:t>
            </w:r>
          </w:p>
        </w:tc>
      </w:tr>
      <w:tr w:rsidR="00D4614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D46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4614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26200.38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твердых бытовых отходов и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1"/>
                <w:szCs w:val="11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D46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3"/>
                <w:szCs w:val="3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D4614A">
      <w:pPr>
        <w:spacing w:line="226" w:lineRule="exact"/>
        <w:rPr>
          <w:sz w:val="20"/>
          <w:szCs w:val="20"/>
        </w:rPr>
      </w:pPr>
    </w:p>
    <w:p w:rsidR="00D4614A" w:rsidRDefault="00E76B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4614A" w:rsidRDefault="00D461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6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476"/>
        </w:trPr>
        <w:tc>
          <w:tcPr>
            <w:tcW w:w="82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</w:tr>
      <w:tr w:rsidR="00D46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</w:tr>
    </w:tbl>
    <w:p w:rsidR="00D4614A" w:rsidRDefault="00D4614A">
      <w:pPr>
        <w:spacing w:line="226" w:lineRule="exact"/>
        <w:rPr>
          <w:sz w:val="20"/>
          <w:szCs w:val="20"/>
        </w:rPr>
      </w:pPr>
    </w:p>
    <w:p w:rsidR="00D4614A" w:rsidRDefault="00E76B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D4614A" w:rsidRDefault="00D461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196"/>
        </w:trPr>
        <w:tc>
          <w:tcPr>
            <w:tcW w:w="820" w:type="dxa"/>
            <w:vAlign w:val="bottom"/>
          </w:tcPr>
          <w:p w:rsidR="00D4614A" w:rsidRDefault="00D4614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D4614A" w:rsidRDefault="00E76B9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D4614A" w:rsidRDefault="00E76B9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</w:t>
            </w:r>
            <w:r>
              <w:rPr>
                <w:rFonts w:eastAsia="Times New Roman"/>
                <w:sz w:val="20"/>
                <w:szCs w:val="20"/>
              </w:rPr>
              <w:t>управление многоквартирным домом, является</w:t>
            </w:r>
          </w:p>
        </w:tc>
      </w:tr>
      <w:tr w:rsidR="00D4614A">
        <w:trPr>
          <w:trHeight w:val="260"/>
        </w:trPr>
        <w:tc>
          <w:tcPr>
            <w:tcW w:w="820" w:type="dxa"/>
            <w:vAlign w:val="bottom"/>
          </w:tcPr>
          <w:p w:rsidR="00D4614A" w:rsidRDefault="00D4614A"/>
        </w:tc>
        <w:tc>
          <w:tcPr>
            <w:tcW w:w="10300" w:type="dxa"/>
            <w:gridSpan w:val="4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лем коммунальной услуги для потребителей в многоквартирном доме.</w:t>
            </w:r>
          </w:p>
        </w:tc>
      </w:tr>
      <w:tr w:rsidR="00D4614A">
        <w:trPr>
          <w:trHeight w:val="460"/>
        </w:trPr>
        <w:tc>
          <w:tcPr>
            <w:tcW w:w="820" w:type="dxa"/>
            <w:vAlign w:val="bottom"/>
          </w:tcPr>
          <w:p w:rsidR="00D4614A" w:rsidRDefault="00D461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4614A" w:rsidRDefault="00E76B9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6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4614A" w:rsidRDefault="00D4614A">
            <w:pPr>
              <w:rPr>
                <w:sz w:val="19"/>
                <w:szCs w:val="1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8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</w:t>
      </w:r>
      <w:r>
        <w:rPr>
          <w:rFonts w:eastAsia="Times New Roman"/>
          <w:sz w:val="20"/>
          <w:szCs w:val="20"/>
        </w:rPr>
        <w:t>сайта http://reformagkh.ru/ 01.04.2019 15:09</w:t>
      </w:r>
    </w:p>
    <w:p w:rsidR="00D4614A" w:rsidRDefault="00D4614A">
      <w:pPr>
        <w:sectPr w:rsidR="00D4614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D4614A" w:rsidRDefault="00E76B9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D4614A" w:rsidRDefault="00D461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46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16"/>
                <w:szCs w:val="1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6"/>
                <w:szCs w:val="6"/>
              </w:rPr>
            </w:pPr>
          </w:p>
        </w:tc>
      </w:tr>
      <w:tr w:rsidR="00D46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E76B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60900.77</w:t>
            </w:r>
          </w:p>
        </w:tc>
      </w:tr>
      <w:tr w:rsidR="00D46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20"/>
                <w:szCs w:val="20"/>
              </w:rPr>
            </w:pPr>
          </w:p>
        </w:tc>
      </w:tr>
      <w:tr w:rsidR="00D46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614A" w:rsidRDefault="00E76B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614A" w:rsidRDefault="00D4614A"/>
        </w:tc>
      </w:tr>
      <w:tr w:rsidR="00D46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14A" w:rsidRDefault="00D4614A">
            <w:pPr>
              <w:rPr>
                <w:sz w:val="9"/>
                <w:szCs w:val="9"/>
              </w:rPr>
            </w:pPr>
          </w:p>
        </w:tc>
      </w:tr>
    </w:tbl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0" w:lineRule="exact"/>
        <w:rPr>
          <w:sz w:val="20"/>
          <w:szCs w:val="20"/>
        </w:rPr>
      </w:pPr>
    </w:p>
    <w:p w:rsidR="00D4614A" w:rsidRDefault="00D4614A">
      <w:pPr>
        <w:spacing w:line="201" w:lineRule="exact"/>
        <w:rPr>
          <w:sz w:val="20"/>
          <w:szCs w:val="20"/>
        </w:rPr>
      </w:pPr>
    </w:p>
    <w:p w:rsidR="00D4614A" w:rsidRDefault="00E76B9B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28 из 28</w:t>
      </w:r>
    </w:p>
    <w:p w:rsidR="00D4614A" w:rsidRDefault="00D4614A">
      <w:pPr>
        <w:spacing w:line="35" w:lineRule="exact"/>
        <w:rPr>
          <w:sz w:val="20"/>
          <w:szCs w:val="20"/>
        </w:rPr>
      </w:pPr>
    </w:p>
    <w:p w:rsidR="00D4614A" w:rsidRDefault="00E76B9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15:09</w:t>
      </w:r>
    </w:p>
    <w:sectPr w:rsidR="00D4614A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A"/>
    <w:rsid w:val="00D4614A"/>
    <w:rsid w:val="00E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2019-04-01T15:29:00Z</dcterms:created>
  <dcterms:modified xsi:type="dcterms:W3CDTF">2019-04-01T14:16:00Z</dcterms:modified>
</cp:coreProperties>
</file>